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4"/>
        </w:rPr>
        <w:t xml:space="preserve">    申报流水号：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中国国际高新技术成果交易会</w:t>
      </w:r>
    </w:p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投资方登记表</w:t>
      </w: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sz w:val="30"/>
        </w:rPr>
      </w:pPr>
    </w:p>
    <w:p>
      <w:pPr>
        <w:jc w:val="left"/>
        <w:rPr>
          <w:sz w:val="30"/>
        </w:rPr>
      </w:pPr>
      <w:r>
        <w:rPr>
          <w:sz w:val="32"/>
        </w:rPr>
        <w:pict>
          <v:line id="Line 2" o:spid="_x0000_s1026" o:spt="20" style="position:absolute;left:0pt;margin-left:157.5pt;margin-top:23.4pt;height:0.05pt;width:273pt;z-index:251659264;mso-width-relative:page;mso-height-relative:page;" o:preferrelative="t" coordsize="21600,21600" o:allowincell="f">
            <v:path arrowok="t"/>
            <v:fill focussize="0,0"/>
            <v:stroke miterlimit="2"/>
            <v:imagedata o:title=""/>
            <o:lock v:ext="edit"/>
          </v:line>
        </w:pict>
      </w:r>
      <w:r>
        <w:rPr>
          <w:rFonts w:hint="eastAsia"/>
          <w:sz w:val="30"/>
        </w:rPr>
        <w:t xml:space="preserve"> 投资方名称：</w:t>
      </w:r>
      <w:r>
        <w:rPr>
          <w:rFonts w:hint="eastAsia"/>
          <w:sz w:val="28"/>
        </w:rPr>
        <w:t>（中文）</w:t>
      </w:r>
      <w:r>
        <w:rPr>
          <w:rFonts w:hint="eastAsia"/>
          <w:sz w:val="30"/>
        </w:rPr>
        <w:t xml:space="preserve"> </w:t>
      </w:r>
    </w:p>
    <w:p>
      <w:pPr>
        <w:spacing w:line="360" w:lineRule="auto"/>
        <w:jc w:val="left"/>
        <w:rPr>
          <w:sz w:val="28"/>
        </w:rPr>
      </w:pPr>
      <w:r>
        <w:rPr>
          <w:sz w:val="24"/>
        </w:rPr>
        <w:pict>
          <v:line id="Line 3" o:spid="_x0000_s1027" o:spt="20" style="position:absolute;left:0pt;margin-left:157.5pt;margin-top:23.4pt;height:0.05pt;width:273pt;z-index:251660288;mso-width-relative:page;mso-height-relative:page;" o:preferrelative="t" coordsize="21600,21600" o:allowincell="f">
            <v:path arrowok="t"/>
            <v:fill focussize="0,0"/>
            <v:stroke miterlimit="2"/>
            <v:imagedata o:title=""/>
            <o:lock v:ext="edit"/>
          </v:line>
        </w:pict>
      </w:r>
      <w:r>
        <w:rPr>
          <w:rFonts w:hint="eastAsia"/>
          <w:sz w:val="32"/>
        </w:rPr>
        <w:t xml:space="preserve">  </w:t>
      </w:r>
      <w:r>
        <w:rPr>
          <w:rFonts w:hint="eastAsia"/>
          <w:sz w:val="28"/>
        </w:rPr>
        <w:t xml:space="preserve">（盖章）   （英文）          </w:t>
      </w:r>
    </w:p>
    <w:p>
      <w:pPr>
        <w:spacing w:line="360" w:lineRule="auto"/>
        <w:ind w:left="420" w:hanging="420"/>
        <w:rPr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rPr>
          <w:sz w:val="32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填表时间：        年    月    日</w:t>
      </w:r>
    </w:p>
    <w:p>
      <w:pPr>
        <w:spacing w:line="480" w:lineRule="auto"/>
        <w:jc w:val="center"/>
        <w:rPr>
          <w:sz w:val="24"/>
        </w:rPr>
      </w:pP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深圳市中国国际高新技术成果交易中心制</w:t>
      </w:r>
    </w:p>
    <w:p>
      <w:pPr>
        <w:spacing w:line="480" w:lineRule="auto"/>
        <w:jc w:val="center"/>
        <w:rPr>
          <w:sz w:val="24"/>
        </w:rPr>
      </w:pPr>
    </w:p>
    <w:p>
      <w:pPr>
        <w:spacing w:line="480" w:lineRule="auto"/>
        <w:rPr>
          <w:rFonts w:eastAsia="黑体"/>
          <w:sz w:val="24"/>
        </w:rPr>
      </w:pPr>
    </w:p>
    <w:p>
      <w:pPr>
        <w:jc w:val="center"/>
        <w:rPr>
          <w:rFonts w:eastAsia="楷体_GB2312"/>
          <w:sz w:val="44"/>
        </w:rPr>
      </w:pPr>
      <w:r>
        <w:rPr>
          <w:rFonts w:hint="eastAsia" w:eastAsia="楷体_GB2312"/>
          <w:sz w:val="44"/>
        </w:rPr>
        <w:t>填表须知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有意委托深圳市中国国际高新技术成果交易中心（中国国际高新技术成果交易会的承办单位，以下简称交易中心）寻找高新技术成果项目的投资方填报此表；</w:t>
      </w:r>
    </w:p>
    <w:p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所有对高新技术项目有需求的企业、机构或个人均可填写此表；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此表在加盖单位公章（个人投资者亲笔签名）后，上述委托自动生效；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登记表的内容必须如实填写，交易中心不承担因填写错误及虚假材料所引发的后果；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表内带“*”项为必填项；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填报资料恕不退回，请自行留底。</w:t>
      </w:r>
    </w:p>
    <w:p>
      <w:pPr>
        <w:spacing w:line="360" w:lineRule="auto"/>
        <w:ind w:firstLine="645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为了给国内有实力的投资方提供一个展示自己的机会，同时也为了便于境内外有合作意向的机构寻求合作，在每年举办的中国国际高新技术成果交易会上设立高技术服务展区，并为参展投资商提供配对洽谈和项目推介服务。请有意参展的单位在9月15日之前向交易中心报名。</w:t>
      </w:r>
    </w:p>
    <w:p>
      <w:pPr>
        <w:spacing w:line="360" w:lineRule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</w:t>
      </w: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spacing w:line="360" w:lineRule="auto"/>
        <w:rPr>
          <w:rFonts w:ascii="楷体_GB2312" w:eastAsia="楷体_GB2312"/>
          <w:sz w:val="32"/>
        </w:rPr>
      </w:pPr>
    </w:p>
    <w:p>
      <w:pPr>
        <w:rPr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 xml:space="preserve">通讯地址：深圳市福田区福华三路深圳会展中心315B室         </w:t>
      </w:r>
    </w:p>
    <w:p>
      <w:pPr>
        <w:ind w:left="420" w:hanging="420"/>
        <w:rPr>
          <w:sz w:val="24"/>
        </w:rPr>
      </w:pPr>
      <w:r>
        <w:rPr>
          <w:rFonts w:hint="eastAsia"/>
          <w:sz w:val="24"/>
        </w:rPr>
        <w:t>邮    编：518048</w:t>
      </w:r>
    </w:p>
    <w:p>
      <w:pPr>
        <w:ind w:left="420" w:hanging="420"/>
        <w:rPr>
          <w:color w:val="auto"/>
          <w:sz w:val="24"/>
        </w:rPr>
      </w:pPr>
      <w:r>
        <w:rPr>
          <w:rFonts w:hint="eastAsia"/>
          <w:color w:val="auto"/>
          <w:sz w:val="24"/>
        </w:rPr>
        <w:t>联系电话：0755-25831636陈小姐  0755-258316326周先生</w:t>
      </w:r>
    </w:p>
    <w:p>
      <w:pPr>
        <w:ind w:left="420" w:hanging="420"/>
        <w:rPr>
          <w:color w:val="auto"/>
          <w:sz w:val="24"/>
        </w:rPr>
      </w:pPr>
      <w:r>
        <w:rPr>
          <w:rFonts w:hint="eastAsia"/>
          <w:color w:val="auto"/>
          <w:sz w:val="24"/>
        </w:rPr>
        <w:t>电子信箱：</w:t>
      </w:r>
      <w:r>
        <w:rPr>
          <w:rFonts w:ascii="Arial" w:hAnsi="Arial" w:eastAsia="微软雅黑" w:cs="Arial"/>
          <w:color w:val="auto"/>
          <w:kern w:val="0"/>
          <w:sz w:val="24"/>
          <w:szCs w:val="24"/>
        </w:rPr>
        <w:t>1337953836 @qq.com</w:t>
      </w:r>
    </w:p>
    <w:p>
      <w:pPr>
        <w:spacing w:line="300" w:lineRule="auto"/>
      </w:pPr>
      <w:r>
        <w:rPr>
          <w:rFonts w:hint="eastAsia"/>
          <w:sz w:val="24"/>
        </w:rPr>
        <w:t>网    址：</w:t>
      </w:r>
      <w:r>
        <w:fldChar w:fldCharType="begin"/>
      </w:r>
      <w:r>
        <w:instrText xml:space="preserve"> HYPERLINK "http://www.chtf.com/" </w:instrText>
      </w:r>
      <w:r>
        <w:fldChar w:fldCharType="separate"/>
      </w:r>
      <w:r>
        <w:rPr>
          <w:rStyle w:val="7"/>
        </w:rPr>
        <w:t>http://www.chtf.com</w:t>
      </w:r>
      <w:r>
        <w:rPr>
          <w:rStyle w:val="7"/>
        </w:rPr>
        <w:fldChar w:fldCharType="end"/>
      </w:r>
    </w:p>
    <w:p>
      <w:pPr>
        <w:spacing w:line="300" w:lineRule="auto"/>
        <w:rPr>
          <w:sz w:val="24"/>
        </w:rPr>
      </w:pPr>
    </w:p>
    <w:tbl>
      <w:tblPr>
        <w:tblStyle w:val="5"/>
        <w:tblW w:w="10106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420"/>
        <w:gridCol w:w="840"/>
        <w:gridCol w:w="1680"/>
        <w:gridCol w:w="2415"/>
        <w:gridCol w:w="210"/>
        <w:gridCol w:w="1365"/>
        <w:gridCol w:w="73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restart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资</w:t>
            </w:r>
          </w:p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>
            <w:pPr>
              <w:spacing w:line="324" w:lineRule="auto"/>
              <w:ind w:firstLine="480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spacing w:line="324" w:lineRule="auto"/>
              <w:ind w:firstLine="480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息            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sz w:val="24"/>
              </w:rPr>
              <w:t>投资方名称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*所在地区</w:t>
            </w:r>
          </w:p>
        </w:tc>
        <w:tc>
          <w:tcPr>
            <w:tcW w:w="315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省/自治区/直辖市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*联系人</w:t>
            </w:r>
          </w:p>
        </w:tc>
        <w:tc>
          <w:tcPr>
            <w:tcW w:w="262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*E-</w:t>
            </w:r>
            <w:r>
              <w:rPr>
                <w:sz w:val="24"/>
              </w:rPr>
              <w:t>mail</w:t>
            </w:r>
          </w:p>
        </w:tc>
        <w:tc>
          <w:tcPr>
            <w:tcW w:w="315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*联系电话</w:t>
            </w:r>
          </w:p>
        </w:tc>
        <w:tc>
          <w:tcPr>
            <w:tcW w:w="7140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 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62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365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*邮政编码</w:t>
            </w:r>
          </w:p>
        </w:tc>
        <w:tc>
          <w:tcPr>
            <w:tcW w:w="315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*通讯地址</w:t>
            </w:r>
          </w:p>
        </w:tc>
        <w:tc>
          <w:tcPr>
            <w:tcW w:w="7140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80" w:type="dxa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行业隶属</w:t>
            </w:r>
          </w:p>
        </w:tc>
        <w:tc>
          <w:tcPr>
            <w:tcW w:w="2625" w:type="dxa"/>
            <w:gridSpan w:val="2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投资高技术经验</w:t>
            </w:r>
          </w:p>
        </w:tc>
        <w:tc>
          <w:tcPr>
            <w:tcW w:w="2415" w:type="dxa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其他业务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80" w:type="dxa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7140" w:type="dxa"/>
            <w:gridSpan w:val="5"/>
          </w:tcPr>
          <w:p>
            <w:pPr>
              <w:numPr>
                <w:ilvl w:val="0"/>
                <w:numId w:val="2"/>
              </w:num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股份有限公司（非上市）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□上市公司</w:t>
            </w:r>
            <w:r>
              <w:rPr>
                <w:sz w:val="24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有限责任公司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*投资方性质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□国有企业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□民营企业          □外商投资企业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□海外企业           □个人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46" w:type="dxa"/>
            <w:gridSpan w:val="2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1680" w:type="dxa"/>
            <w:vMerge w:val="continue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415" w:type="dxa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是否风险投资机构</w:t>
            </w:r>
          </w:p>
        </w:tc>
        <w:tc>
          <w:tcPr>
            <w:tcW w:w="4725" w:type="dxa"/>
            <w:gridSpan w:val="4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2520" w:type="dxa"/>
            <w:gridSpan w:val="2"/>
            <w:vMerge w:val="restart"/>
          </w:tcPr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jc w:val="center"/>
              <w:rPr>
                <w:sz w:val="24"/>
              </w:rPr>
            </w:pP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*拟投资项目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7140" w:type="dxa"/>
            <w:gridSpan w:val="5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□电子与信息      □生物、医药及医疗器械        □新材料  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□光机电一体化及先进制造   □环境保护   □新能源、节能技术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□农林牧渔        □航空航天       □地球、空间、海洋工程 □高技术服务业    □其他</w:t>
            </w:r>
            <w:r>
              <w:rPr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具体产品范围</w:t>
            </w:r>
          </w:p>
        </w:tc>
        <w:tc>
          <w:tcPr>
            <w:tcW w:w="4725" w:type="dxa"/>
            <w:gridSpan w:val="4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*要求项目所处阶段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□研制阶段           □试生产阶段        □小批量生产阶段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□批量生产阶段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□不限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拟投资地域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拟投资金额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（人民币）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□少于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万        □100万至500万（不含500万）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□500万至2000万（不含2000万） 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□2000万至5000万（不含5000万）</w:t>
            </w: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□5000万以上        □视项目情况而定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□自有资金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□募股资金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□信贷资金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投资条件</w:t>
            </w:r>
          </w:p>
        </w:tc>
        <w:tc>
          <w:tcPr>
            <w:tcW w:w="2415" w:type="dxa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要求控股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要求参与管理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sz w:val="24"/>
              </w:rPr>
            </w:pP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66" w:type="dxa"/>
            <w:gridSpan w:val="4"/>
            <w:vAlign w:val="center"/>
          </w:tcPr>
          <w:p>
            <w:pPr>
              <w:spacing w:line="324" w:lineRule="auto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参展意向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□希望参展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□不参展           □视情况而定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</w:trPr>
        <w:tc>
          <w:tcPr>
            <w:tcW w:w="10080" w:type="dxa"/>
            <w:gridSpan w:val="8"/>
          </w:tcPr>
          <w:p>
            <w:pPr>
              <w:spacing w:line="3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投资方简介（中英文）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（规模、经营情况、行业经验、除资金外的出资方式等，少于200字）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3277" w:hRule="atLeast"/>
        </w:trPr>
        <w:tc>
          <w:tcPr>
            <w:tcW w:w="10080" w:type="dxa"/>
            <w:gridSpan w:val="8"/>
            <w:tcBorders>
              <w:bottom w:val="dashed" w:color="auto" w:sz="2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3414" w:hRule="atLeast"/>
        </w:trPr>
        <w:tc>
          <w:tcPr>
            <w:tcW w:w="10080" w:type="dxa"/>
            <w:gridSpan w:val="8"/>
            <w:tcBorders>
              <w:top w:val="dashed" w:color="auto" w:sz="2" w:space="0"/>
              <w:bottom w:val="single" w:color="auto" w:sz="4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</w:trPr>
        <w:tc>
          <w:tcPr>
            <w:tcW w:w="10080" w:type="dxa"/>
            <w:gridSpan w:val="8"/>
          </w:tcPr>
          <w:p>
            <w:pPr>
              <w:spacing w:line="3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项目需求简述（中英文）</w:t>
            </w:r>
          </w:p>
          <w:p>
            <w:pPr>
              <w:spacing w:line="32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（对拟投资项目及项目方的具体要求，少于100字）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2182" w:hRule="atLeast"/>
        </w:trPr>
        <w:tc>
          <w:tcPr>
            <w:tcW w:w="10080" w:type="dxa"/>
            <w:gridSpan w:val="8"/>
            <w:tcBorders>
              <w:bottom w:val="dashed" w:color="auto" w:sz="2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" w:type="dxa"/>
          <w:cantSplit/>
          <w:trHeight w:val="2810" w:hRule="atLeast"/>
        </w:trPr>
        <w:tc>
          <w:tcPr>
            <w:tcW w:w="10080" w:type="dxa"/>
            <w:gridSpan w:val="8"/>
            <w:tcBorders>
              <w:top w:val="dashed" w:color="auto" w:sz="2" w:space="0"/>
              <w:bottom w:val="single" w:color="auto" w:sz="4" w:space="0"/>
            </w:tcBorders>
          </w:tcPr>
          <w:p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1134" w:right="1588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31F"/>
    <w:multiLevelType w:val="singleLevel"/>
    <w:tmpl w:val="0DA1031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/>
      </w:rPr>
    </w:lvl>
  </w:abstractNum>
  <w:abstractNum w:abstractNumId="1">
    <w:nsid w:val="65A943DC"/>
    <w:multiLevelType w:val="singleLevel"/>
    <w:tmpl w:val="65A943DC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552"/>
    <w:rsid w:val="0000275E"/>
    <w:rsid w:val="00017765"/>
    <w:rsid w:val="000A2AA6"/>
    <w:rsid w:val="000F6EEA"/>
    <w:rsid w:val="000F6EF4"/>
    <w:rsid w:val="00155910"/>
    <w:rsid w:val="00155A01"/>
    <w:rsid w:val="0018337E"/>
    <w:rsid w:val="001B7EEB"/>
    <w:rsid w:val="001C0A5C"/>
    <w:rsid w:val="00206430"/>
    <w:rsid w:val="00271F2B"/>
    <w:rsid w:val="00285C71"/>
    <w:rsid w:val="002E7086"/>
    <w:rsid w:val="00373B7E"/>
    <w:rsid w:val="003A046A"/>
    <w:rsid w:val="003C049C"/>
    <w:rsid w:val="003C5AB5"/>
    <w:rsid w:val="00416FB4"/>
    <w:rsid w:val="004272E2"/>
    <w:rsid w:val="004413E8"/>
    <w:rsid w:val="00470118"/>
    <w:rsid w:val="004814F1"/>
    <w:rsid w:val="00495BF9"/>
    <w:rsid w:val="005B7552"/>
    <w:rsid w:val="005F1539"/>
    <w:rsid w:val="00604182"/>
    <w:rsid w:val="00693316"/>
    <w:rsid w:val="006D15A4"/>
    <w:rsid w:val="006E7049"/>
    <w:rsid w:val="007072EA"/>
    <w:rsid w:val="007C1883"/>
    <w:rsid w:val="00814E77"/>
    <w:rsid w:val="00833205"/>
    <w:rsid w:val="00836387"/>
    <w:rsid w:val="00854AF6"/>
    <w:rsid w:val="00863B51"/>
    <w:rsid w:val="00865A65"/>
    <w:rsid w:val="00875845"/>
    <w:rsid w:val="00890CBE"/>
    <w:rsid w:val="008A1F4E"/>
    <w:rsid w:val="008F53E2"/>
    <w:rsid w:val="00905E92"/>
    <w:rsid w:val="00927914"/>
    <w:rsid w:val="00957215"/>
    <w:rsid w:val="0098580F"/>
    <w:rsid w:val="009B7E35"/>
    <w:rsid w:val="009D7252"/>
    <w:rsid w:val="00A112CF"/>
    <w:rsid w:val="00A306E9"/>
    <w:rsid w:val="00AB01D8"/>
    <w:rsid w:val="00AD2096"/>
    <w:rsid w:val="00AE2037"/>
    <w:rsid w:val="00AE3700"/>
    <w:rsid w:val="00B167DD"/>
    <w:rsid w:val="00B63D0A"/>
    <w:rsid w:val="00B75017"/>
    <w:rsid w:val="00B90D03"/>
    <w:rsid w:val="00BB102F"/>
    <w:rsid w:val="00BC4E95"/>
    <w:rsid w:val="00BC7939"/>
    <w:rsid w:val="00C32E9F"/>
    <w:rsid w:val="00C52200"/>
    <w:rsid w:val="00CB64DE"/>
    <w:rsid w:val="00CD26A1"/>
    <w:rsid w:val="00CF7072"/>
    <w:rsid w:val="00D13E85"/>
    <w:rsid w:val="00D53721"/>
    <w:rsid w:val="00D548A4"/>
    <w:rsid w:val="00D61DE9"/>
    <w:rsid w:val="00DB3E35"/>
    <w:rsid w:val="00DC2473"/>
    <w:rsid w:val="00DC7B02"/>
    <w:rsid w:val="00DE035C"/>
    <w:rsid w:val="00DF1E46"/>
    <w:rsid w:val="00E344BA"/>
    <w:rsid w:val="00E44391"/>
    <w:rsid w:val="00E65B9E"/>
    <w:rsid w:val="00E85D49"/>
    <w:rsid w:val="00EB6C9D"/>
    <w:rsid w:val="00EC40EE"/>
    <w:rsid w:val="00F06FB0"/>
    <w:rsid w:val="086173F1"/>
    <w:rsid w:val="0FA329BE"/>
    <w:rsid w:val="183A35E1"/>
    <w:rsid w:val="28094251"/>
    <w:rsid w:val="437C37F2"/>
    <w:rsid w:val="6B0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1511</Characters>
  <Lines>12</Lines>
  <Paragraphs>3</Paragraphs>
  <TotalTime>5</TotalTime>
  <ScaleCrop>false</ScaleCrop>
  <LinksUpToDate>false</LinksUpToDate>
  <CharactersWithSpaces>1772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2018-09-27T08:57:00Z</dcterms:created>
  <dc:creator>Name</dc:creator>
  <cp:lastModifiedBy>Administrator</cp:lastModifiedBy>
  <cp:lastPrinted>2009-07-16T07:14:00Z</cp:lastPrinted>
  <dcterms:modified xsi:type="dcterms:W3CDTF">2022-05-19T03:04:49Z</dcterms:modified>
  <dc:title>申报流水号：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